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24C82" w:rsidRDefault="00824C82" w:rsidP="00824C82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</w:pPr>
    </w:p>
    <w:p w:rsidR="00824C82" w:rsidRDefault="00824C82" w:rsidP="00824C82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</w:pPr>
    </w:p>
    <w:p w:rsidR="00824C82" w:rsidRDefault="00824C82" w:rsidP="00824C82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Naručilac: Opština Rožaje</w:t>
      </w:r>
    </w:p>
    <w:p w:rsidR="00824C82" w:rsidRDefault="00824C82" w:rsidP="00824C82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Broj 0101- </w:t>
      </w:r>
      <w:r w:rsidR="00CA612B">
        <w:rPr>
          <w:b/>
          <w:sz w:val="24"/>
          <w:szCs w:val="24"/>
        </w:rPr>
        <w:t>2935</w:t>
      </w:r>
    </w:p>
    <w:p w:rsidR="00824C82" w:rsidRDefault="00824C82" w:rsidP="00824C82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Datum; 29.11.2019.godine. </w:t>
      </w:r>
    </w:p>
    <w:p w:rsidR="00824C82" w:rsidRDefault="00824C82" w:rsidP="00824C82">
      <w:pPr>
        <w:pStyle w:val="BodyText3"/>
        <w:shd w:val="clear" w:color="auto" w:fill="auto"/>
        <w:spacing w:before="0" w:after="473"/>
        <w:ind w:left="120" w:right="240" w:firstLine="0"/>
        <w:rPr>
          <w:sz w:val="24"/>
          <w:szCs w:val="24"/>
        </w:rPr>
      </w:pPr>
      <w:r>
        <w:rPr>
          <w:sz w:val="24"/>
          <w:szCs w:val="24"/>
        </w:rPr>
        <w:t xml:space="preserve">Na osnovu člana 30 Zakona o javnim nabavkama („Službeni list CG“, br. 42/11, 57/14, 28/15 i 42/17 ) i Pravilnika o sadržaju akta i obrascima za sprovođenje nabavki male vrijednosti („Službeni list CG“, br. ), Optina Rožaje, dostavlja </w:t>
      </w:r>
    </w:p>
    <w:p w:rsidR="00824C82" w:rsidRDefault="00824C82" w:rsidP="00824C82">
      <w:pPr>
        <w:pStyle w:val="BodyText3"/>
        <w:shd w:val="clear" w:color="auto" w:fill="auto"/>
        <w:spacing w:before="0" w:after="473"/>
        <w:ind w:left="120" w:right="240" w:firstLine="0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  </w:t>
      </w:r>
      <w:r>
        <w:rPr>
          <w:b/>
        </w:rPr>
        <w:t>ZAHTJEV ZA DOSTAVLJANJE PONUDA</w:t>
      </w:r>
      <w:r>
        <w:rPr>
          <w:b/>
          <w:bCs/>
          <w:spacing w:val="4"/>
          <w:shd w:val="clear" w:color="auto" w:fill="FFFFFF"/>
        </w:rPr>
        <w:t xml:space="preserve">  ZA NABAVKE MALE VRIJEDNOSTI</w:t>
      </w:r>
    </w:p>
    <w:p w:rsidR="00824C82" w:rsidRDefault="00824C82" w:rsidP="00824C82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824C82" w:rsidRDefault="00824C82" w:rsidP="00824C82">
      <w:pPr>
        <w:rPr>
          <w:b/>
        </w:rPr>
      </w:pPr>
      <w:r>
        <w:rPr>
          <w:b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125"/>
      </w:tblGrid>
      <w:tr w:rsidR="00824C82" w:rsidTr="00824C82">
        <w:trPr>
          <w:trHeight w:val="612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Naručilac: Opština Rožaje</w:t>
            </w:r>
          </w:p>
        </w:tc>
        <w:tc>
          <w:tcPr>
            <w:tcW w:w="51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Lice/a za davanje informacija: Službenik za javne nabavke,  Mersudin Kalač </w:t>
            </w:r>
          </w:p>
        </w:tc>
      </w:tr>
      <w:tr w:rsidR="00824C82" w:rsidTr="00824C82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Adresa: Ul. Maršala Tita bb.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 broj: 84310</w:t>
            </w:r>
          </w:p>
        </w:tc>
      </w:tr>
      <w:tr w:rsidR="00824C82" w:rsidTr="00824C82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Sjedište: Rožaje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4C82" w:rsidTr="00824C82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Telefon: 051/271/275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Faks: 051/271/275</w:t>
            </w:r>
          </w:p>
        </w:tc>
      </w:tr>
      <w:tr w:rsidR="00824C82" w:rsidTr="00824C82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E-mail adresa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@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824C82" w:rsidRDefault="00824C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stranica:  </w:t>
            </w:r>
            <w:hyperlink r:id="rId7" w:history="1">
              <w:r>
                <w:rPr>
                  <w:rStyle w:val="Hyperlink"/>
                  <w:rFonts w:eastAsia="Calibri"/>
                  <w:sz w:val="24"/>
                  <w:szCs w:val="24"/>
                  <w:lang w:val="en-US"/>
                </w:rPr>
                <w:t>www.rozaje.me</w:t>
              </w:r>
            </w:hyperlink>
          </w:p>
        </w:tc>
      </w:tr>
    </w:tbl>
    <w:p w:rsidR="00824C82" w:rsidRDefault="00824C82" w:rsidP="00824C82">
      <w:pPr>
        <w:pStyle w:val="Tablecaption0"/>
        <w:shd w:val="clear" w:color="auto" w:fill="auto"/>
        <w:spacing w:line="200" w:lineRule="exact"/>
        <w:rPr>
          <w:sz w:val="24"/>
          <w:szCs w:val="24"/>
        </w:rPr>
      </w:pPr>
    </w:p>
    <w:p w:rsidR="00824C82" w:rsidRDefault="00824C82" w:rsidP="00824C82">
      <w:pPr>
        <w:pStyle w:val="Tablecaption0"/>
        <w:shd w:val="clear" w:color="auto" w:fill="auto"/>
        <w:spacing w:line="200" w:lineRule="exact"/>
        <w:rPr>
          <w:sz w:val="24"/>
          <w:szCs w:val="24"/>
        </w:rPr>
      </w:pPr>
      <w:r>
        <w:rPr>
          <w:sz w:val="24"/>
          <w:szCs w:val="24"/>
        </w:rPr>
        <w:t xml:space="preserve">   II Predmet nabavke:</w:t>
      </w:r>
    </w:p>
    <w:p w:rsidR="00824C82" w:rsidRDefault="00824C82" w:rsidP="00824C82">
      <w:pPr>
        <w:pStyle w:val="ListParagraph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radovi</w:t>
      </w:r>
    </w:p>
    <w:p w:rsidR="00824C82" w:rsidRDefault="00824C82" w:rsidP="00824C82">
      <w:pPr>
        <w:pStyle w:val="Bodytext20"/>
        <w:spacing w:line="20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 Opis predmeta nabavke: </w:t>
      </w:r>
      <w:r>
        <w:rPr>
          <w:sz w:val="24"/>
          <w:szCs w:val="24"/>
        </w:rPr>
        <w:tab/>
      </w:r>
    </w:p>
    <w:p w:rsidR="00824C82" w:rsidRDefault="00824C82" w:rsidP="00824C82">
      <w:pPr>
        <w:pStyle w:val="Bodytext20"/>
        <w:spacing w:line="200" w:lineRule="exact"/>
        <w:jc w:val="both"/>
        <w:rPr>
          <w:i/>
          <w:sz w:val="24"/>
          <w:szCs w:val="24"/>
          <w:u w:val="single"/>
        </w:rPr>
      </w:pPr>
    </w:p>
    <w:p w:rsidR="00824C82" w:rsidRDefault="00824C82" w:rsidP="00824C82">
      <w:pPr>
        <w:pStyle w:val="Bodytext20"/>
        <w:spacing w:line="200" w:lineRule="exact"/>
        <w:rPr>
          <w:rFonts w:eastAsia="Courier New"/>
          <w:b w:val="0"/>
          <w:iCs/>
          <w:spacing w:val="5"/>
          <w:sz w:val="24"/>
          <w:szCs w:val="24"/>
        </w:rPr>
      </w:pPr>
      <w:r>
        <w:rPr>
          <w:rFonts w:eastAsia="Courier New"/>
          <w:sz w:val="24"/>
          <w:szCs w:val="24"/>
        </w:rPr>
        <w:t xml:space="preserve"> </w:t>
      </w:r>
      <w:r>
        <w:rPr>
          <w:rFonts w:eastAsia="Courier New"/>
          <w:b w:val="0"/>
          <w:sz w:val="24"/>
          <w:szCs w:val="24"/>
        </w:rPr>
        <w:t xml:space="preserve">Izgradnja drenažnog kanala u MZ „Ibarac“ </w:t>
      </w:r>
      <w:r>
        <w:rPr>
          <w:rStyle w:val="Bodytext3NotItalic"/>
          <w:rFonts w:eastAsia="Courier New"/>
          <w:b w:val="0"/>
          <w:sz w:val="24"/>
          <w:szCs w:val="24"/>
        </w:rPr>
        <w:t>u Rožajama.</w:t>
      </w:r>
    </w:p>
    <w:p w:rsidR="00824C82" w:rsidRDefault="00824C82" w:rsidP="00824C82">
      <w:pPr>
        <w:pStyle w:val="Bodytext20"/>
        <w:spacing w:line="200" w:lineRule="exact"/>
        <w:rPr>
          <w:b w:val="0"/>
          <w:sz w:val="24"/>
          <w:szCs w:val="24"/>
        </w:rPr>
      </w:pPr>
      <w:r>
        <w:rPr>
          <w:rFonts w:eastAsia="Courier New"/>
          <w:b w:val="0"/>
          <w:i/>
          <w:iCs/>
          <w:spacing w:val="5"/>
          <w:sz w:val="24"/>
          <w:szCs w:val="24"/>
        </w:rPr>
        <w:t xml:space="preserve"> </w:t>
      </w:r>
    </w:p>
    <w:p w:rsidR="00824C82" w:rsidRDefault="00824C82" w:rsidP="00824C82">
      <w:pPr>
        <w:pStyle w:val="Bodytext20"/>
        <w:spacing w:line="200" w:lineRule="exact"/>
        <w:rPr>
          <w:rFonts w:eastAsia="Courier New"/>
          <w:b w:val="0"/>
          <w:iCs/>
          <w:spacing w:val="5"/>
          <w:sz w:val="24"/>
          <w:szCs w:val="24"/>
        </w:rPr>
      </w:pPr>
      <w:r>
        <w:rPr>
          <w:rFonts w:eastAsia="Courier New"/>
          <w:b w:val="0"/>
          <w:i/>
          <w:i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24C82" w:rsidRDefault="00824C82" w:rsidP="00824C8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IV Procijenjena vrijednost nabavke: </w:t>
      </w:r>
    </w:p>
    <w:p w:rsidR="00824C82" w:rsidRDefault="00824C82" w:rsidP="00824C8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24C82" w:rsidRDefault="00824C82" w:rsidP="00824C82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jc w:val="left"/>
        <w:rPr>
          <w:b/>
          <w:sz w:val="24"/>
          <w:szCs w:val="24"/>
        </w:rPr>
      </w:pPr>
      <w:r>
        <w:rPr>
          <w:sz w:val="24"/>
          <w:szCs w:val="24"/>
        </w:rPr>
        <w:t>Procijenjena vrijednost nabavke radova iznosi</w:t>
      </w:r>
      <w:r>
        <w:rPr>
          <w:b/>
          <w:sz w:val="24"/>
          <w:szCs w:val="24"/>
        </w:rPr>
        <w:t xml:space="preserve"> 1450,00 € sa uračunatim PDV-om;</w:t>
      </w:r>
    </w:p>
    <w:p w:rsidR="00824C82" w:rsidRDefault="00824C82" w:rsidP="00824C82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</w:pPr>
    </w:p>
    <w:p w:rsidR="00824C82" w:rsidRDefault="00824C82" w:rsidP="00824C82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</w:pPr>
    </w:p>
    <w:p w:rsidR="00824C82" w:rsidRDefault="00824C82" w:rsidP="00824C82">
      <w:pPr>
        <w:pStyle w:val="Bodytext20"/>
        <w:shd w:val="clear" w:color="auto" w:fill="auto"/>
        <w:spacing w:line="200" w:lineRule="exact"/>
        <w:jc w:val="both"/>
        <w:rPr>
          <w:sz w:val="24"/>
          <w:szCs w:val="24"/>
        </w:rPr>
      </w:pPr>
      <w:r>
        <w:rPr>
          <w:sz w:val="24"/>
          <w:szCs w:val="24"/>
        </w:rPr>
        <w:t>V Tehničke karakteristike ili specifikacije:</w:t>
      </w: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24C82" w:rsidRDefault="00824C82" w:rsidP="00824C82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24C82" w:rsidRDefault="00824C82" w:rsidP="00824C82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rPr>
          <w:i/>
          <w:iCs/>
          <w:color w:val="auto"/>
        </w:rPr>
      </w:pPr>
      <w:r>
        <w:rPr>
          <w:color w:val="auto"/>
        </w:rPr>
        <w:lastRenderedPageBreak/>
        <w:t xml:space="preserve">     </w:t>
      </w:r>
      <w:bookmarkStart w:id="0" w:name="_Toc416180134"/>
      <w:r>
        <w:rPr>
          <w:color w:val="auto"/>
        </w:rPr>
        <w:t>TEHNIČKE KARAKTERISTIKE ILI SPECIFIKACIJE PREDMETA JAVNE NABAVKE, ODNOSNO PREDMJER RADOVA</w:t>
      </w:r>
      <w:bookmarkEnd w:id="0"/>
    </w:p>
    <w:p w:rsidR="00824C82" w:rsidRDefault="00824C82" w:rsidP="00824C82">
      <w:pPr>
        <w:rPr>
          <w:rFonts w:ascii="Times New Roman" w:hAnsi="Times New Roman" w:cs="Times New Roman"/>
        </w:rPr>
      </w:pPr>
    </w:p>
    <w:p w:rsidR="00824C82" w:rsidRDefault="00824C82" w:rsidP="00824C82">
      <w:pPr>
        <w:rPr>
          <w:rFonts w:ascii="Times New Roman" w:hAnsi="Times New Roman" w:cs="Times New Roman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552"/>
        <w:gridCol w:w="1232"/>
        <w:gridCol w:w="1246"/>
      </w:tblGrid>
      <w:tr w:rsidR="00824C82" w:rsidTr="00824C82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824C82" w:rsidTr="00824C82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4C82" w:rsidRDefault="00824C82" w:rsidP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Mašinski iskop kanala za prihvat i odvod atmosferskih voda u zemljištu III i IV kategorije-drenažni kanal, dimenzije rova : širina 40cm, dubina do 80 cm. Iskopani materijal odmah utovariti i transportovati na deponiju.Pored kanala potrebno je izvršiti i proširenje puta za cc 1,0 m.</w:t>
            </w:r>
            <w:r w:rsidR="009C510F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9C510F" w:rsidRDefault="009C510F" w:rsidP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Sve komplet urađeno po ovom opisu obračunava se po jednom metru kubnom iskopanog kanala u samoniklom stanju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C82" w:rsidRDefault="009C5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C82" w:rsidRDefault="009C5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39,6</w:t>
            </w:r>
          </w:p>
        </w:tc>
      </w:tr>
      <w:tr w:rsidR="00824C82" w:rsidTr="00824C82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4C82" w:rsidRDefault="009C510F" w:rsidP="009C5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Nabavka, transport i ugradnja drobljenog separatnog kamenog drenažnog materijalafrakcije 32 mm, prepranog bez primjesa sitnih frakcija u rov drenažnog kanala. Sve komplet urađeno po ovom opisu obračunava se po jednom metru kubnom ugrađenog materijala računato u zbijenom stanju.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C82" w:rsidRDefault="009C5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C82" w:rsidRDefault="009C5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9</w:t>
            </w:r>
          </w:p>
        </w:tc>
      </w:tr>
      <w:tr w:rsidR="00824C82" w:rsidTr="00824C82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4C82" w:rsidRDefault="009C510F" w:rsidP="009C5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Nabavka transport i ugradnja fleksibilnih perforiranih cijevi prečnika  160 mm. Cijevi se ugrađuju u sloju betona po datom detalju</w:t>
            </w:r>
            <w:r w:rsidR="00351262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. Sve komplet urađeno po ovom opisu obračunava se po jednom metru dužnom iskopanog kanala.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C82" w:rsidRDefault="0035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C82" w:rsidRDefault="0035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30</w:t>
            </w:r>
          </w:p>
        </w:tc>
      </w:tr>
      <w:tr w:rsidR="00824C82" w:rsidTr="00824C82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24C82" w:rsidRDefault="00351262" w:rsidP="0035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Izrada nasipa od drobljenog materijala sa kamenoloma frakcije   od 0-30 mm sa potrebnim utovarom, transportom i ugradnjom  sa potrebnim rastiranjem i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lastRenderedPageBreak/>
              <w:t>valjanjem do potrebne zbijenosti. Pozicija obuhvata utovar, transport,  i razastiranje sa valjanjem a plaća se po m3 ugrađenog materijala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C82" w:rsidRDefault="00824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C82" w:rsidRDefault="0035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C82" w:rsidRDefault="0035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10</w:t>
            </w:r>
          </w:p>
        </w:tc>
      </w:tr>
    </w:tbl>
    <w:p w:rsidR="00824C82" w:rsidRDefault="00824C82" w:rsidP="00824C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>
        <w:lastRenderedPageBreak/>
        <w:t xml:space="preserve">            </w:t>
      </w:r>
    </w:p>
    <w:p w:rsidR="00824C82" w:rsidRDefault="00824C82" w:rsidP="00824C82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24C82" w:rsidRDefault="00824C82" w:rsidP="00824C82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VI Način plaćanja:</w:t>
      </w:r>
    </w:p>
    <w:p w:rsidR="00824C82" w:rsidRDefault="00824C82" w:rsidP="00824C82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24C82" w:rsidRDefault="00824C82" w:rsidP="00824C82">
      <w:pPr>
        <w:pStyle w:val="ListParagraph"/>
        <w:widowControl w:val="0"/>
        <w:numPr>
          <w:ilvl w:val="0"/>
          <w:numId w:val="5"/>
        </w:numPr>
        <w:spacing w:after="0" w:line="200" w:lineRule="exact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Virmanski</w:t>
      </w:r>
    </w:p>
    <w:p w:rsidR="00824C82" w:rsidRDefault="00824C82" w:rsidP="00824C82">
      <w:pPr>
        <w:pStyle w:val="ListParagraph"/>
        <w:widowControl w:val="0"/>
        <w:spacing w:after="0" w:line="200" w:lineRule="exact"/>
        <w:ind w:left="48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824C82" w:rsidRDefault="00824C82" w:rsidP="00824C82">
      <w:pPr>
        <w:pStyle w:val="ListParagraph"/>
        <w:widowControl w:val="0"/>
        <w:numPr>
          <w:ilvl w:val="0"/>
          <w:numId w:val="5"/>
        </w:numPr>
        <w:spacing w:after="0" w:line="200" w:lineRule="exact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Bez AVANSA- po završetku radova.. </w:t>
      </w:r>
    </w:p>
    <w:p w:rsidR="00824C82" w:rsidRDefault="00824C82" w:rsidP="00824C82">
      <w:pPr>
        <w:pStyle w:val="ListParagraph"/>
        <w:widowControl w:val="0"/>
        <w:spacing w:after="0" w:line="200" w:lineRule="exact"/>
        <w:ind w:left="48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24C82" w:rsidRDefault="00824C82" w:rsidP="00824C82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VII   Rok završetka radova</w:t>
      </w:r>
      <w:r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: </w:t>
      </w:r>
      <w:r>
        <w:rPr>
          <w:rFonts w:ascii="Times New Roman" w:hAnsi="Times New Roman" w:cs="Times New Roman"/>
          <w:sz w:val="24"/>
          <w:szCs w:val="24"/>
        </w:rPr>
        <w:t>5 (pet) dana od dana uvođenja u posao.</w:t>
      </w:r>
      <w:r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   </w:t>
      </w:r>
    </w:p>
    <w:p w:rsidR="00824C82" w:rsidRDefault="00824C82" w:rsidP="00824C82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824C82" w:rsidRDefault="00824C82" w:rsidP="00824C82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VIII   Kriterijum za izbor najpovoljnije ponude: </w:t>
      </w:r>
    </w:p>
    <w:p w:rsidR="00824C82" w:rsidRDefault="00824C82" w:rsidP="00824C82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885"/>
        <w:gridCol w:w="1776"/>
        <w:gridCol w:w="859"/>
      </w:tblGrid>
      <w:tr w:rsidR="00824C82" w:rsidTr="00824C82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  <w:hideMark/>
          </w:tcPr>
          <w:p w:rsidR="00824C82" w:rsidRDefault="00824C82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  <w:hideMark/>
          </w:tcPr>
          <w:p w:rsidR="00824C82" w:rsidRDefault="00824C82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4C82" w:rsidRDefault="00824C82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100</w:t>
            </w:r>
          </w:p>
        </w:tc>
      </w:tr>
    </w:tbl>
    <w:p w:rsidR="00824C82" w:rsidRDefault="00824C82" w:rsidP="00824C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24C82" w:rsidRDefault="00824C82" w:rsidP="00824C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IX Rok i način dostavljanja ponude-profakture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. </w:t>
      </w:r>
    </w:p>
    <w:p w:rsidR="00824C82" w:rsidRDefault="00824C82" w:rsidP="00824C82">
      <w:pPr>
        <w:pStyle w:val="BodyText3"/>
        <w:shd w:val="clear" w:color="auto" w:fill="auto"/>
        <w:spacing w:before="0" w:after="0" w:line="552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>Ponuda-profaktura se mogu predati:</w:t>
      </w:r>
    </w:p>
    <w:p w:rsidR="00824C82" w:rsidRDefault="00824C82" w:rsidP="00824C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09:00 do 14:00 sati, zaključno sa</w:t>
      </w:r>
      <w:r w:rsidR="0035126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danom 03.12.2019 godine do 10:0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>0 sati.</w:t>
      </w:r>
    </w:p>
    <w:p w:rsidR="00824C82" w:rsidRDefault="00824C82" w:rsidP="00824C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/>
        </w:rPr>
        <w:t>Ponuda-profaktura se može predati:</w:t>
      </w:r>
    </w:p>
    <w:p w:rsidR="00824C82" w:rsidRDefault="00824C82" w:rsidP="00824C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00A8"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 ul. „M.Tita” bb.84310 Rožaje</w:t>
      </w:r>
    </w:p>
    <w:p w:rsidR="00824C82" w:rsidRDefault="00824C82" w:rsidP="00824C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00A8"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„M.Tita” bb.84310 Rožaje</w:t>
      </w:r>
    </w:p>
    <w:p w:rsidR="00824C82" w:rsidRDefault="00824C82" w:rsidP="00824C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824C82" w:rsidRDefault="00824C82" w:rsidP="00824C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pl-PL"/>
        </w:rPr>
        <w:t>Javno otvaranje ponuda održ</w:t>
      </w:r>
      <w:r w:rsidR="00351262">
        <w:rPr>
          <w:rFonts w:ascii="Times New Roman" w:eastAsia="Calibri" w:hAnsi="Times New Roman" w:cs="Times New Roman"/>
          <w:sz w:val="24"/>
          <w:szCs w:val="24"/>
          <w:lang w:val="pl-PL"/>
        </w:rPr>
        <w:t>at će se 03.12.2019.godine, u 10:3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>0 h. u  prostorijama opštine Rožaje. Otvaranju mogu prisustvovati opunomoćeni predstavnici ponuđača.</w:t>
      </w:r>
    </w:p>
    <w:p w:rsidR="00824C82" w:rsidRDefault="00824C82" w:rsidP="00824C8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  Rok za donošenje obavještenja o ishodu postupka:</w:t>
      </w:r>
    </w:p>
    <w:p w:rsidR="00824C82" w:rsidRDefault="00824C82" w:rsidP="00824C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    </w:t>
      </w:r>
      <w:r>
        <w:t>3 radna dana od dana javnog otvaranja.</w:t>
      </w:r>
    </w:p>
    <w:p w:rsidR="00824C82" w:rsidRDefault="00824C82" w:rsidP="00824C82">
      <w:pPr>
        <w:pStyle w:val="BodyText3"/>
        <w:framePr w:wrap="around" w:vAnchor="page" w:hAnchor="page" w:x="1376" w:y="15260"/>
        <w:shd w:val="clear" w:color="auto" w:fill="auto"/>
        <w:spacing w:before="0" w:after="0" w:line="200" w:lineRule="exact"/>
        <w:ind w:firstLine="0"/>
        <w:jc w:val="left"/>
      </w:pPr>
    </w:p>
    <w:p w:rsidR="00824C82" w:rsidRDefault="00824C82" w:rsidP="00824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XI Druge informacije</w:t>
      </w:r>
    </w:p>
    <w:p w:rsidR="00824C82" w:rsidRDefault="00824C82" w:rsidP="00824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24C82" w:rsidRDefault="00824C82" w:rsidP="00824C8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Ponude se predaju u zatvorenoj koverti.</w:t>
      </w:r>
    </w:p>
    <w:p w:rsidR="00824C82" w:rsidRDefault="00824C82" w:rsidP="00824C8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 prvorangiranim ponuđačem će se zaključiti ugovor o izvođenju radova.</w:t>
      </w:r>
    </w:p>
    <w:p w:rsidR="00824C82" w:rsidRDefault="00824C82" w:rsidP="00824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824C82" w:rsidRDefault="00824C82" w:rsidP="00824C82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Službenik za javne nabavke                                                              Ovlašćeno   lice Naručioca</w:t>
      </w:r>
    </w:p>
    <w:p w:rsidR="00824C82" w:rsidRDefault="00824C82" w:rsidP="00824C82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Mersudin Kalač , dipl.ecc.                                                                    PREDSJEDNIK</w:t>
      </w:r>
    </w:p>
    <w:p w:rsidR="00824C82" w:rsidRDefault="00824C82" w:rsidP="00824C82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s.r.                                                                                           Ejup Nurković, dipl.ecc.                                                                                                                                                                      </w:t>
      </w:r>
    </w:p>
    <w:p w:rsidR="00824C82" w:rsidRDefault="00824C82" w:rsidP="00824C82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s.r.            </w:t>
      </w:r>
    </w:p>
    <w:p w:rsidR="00824C82" w:rsidRDefault="00824C82" w:rsidP="00824C82">
      <w:pPr>
        <w:tabs>
          <w:tab w:val="left" w:pos="1753"/>
        </w:tabs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t>M.P.</w:t>
      </w:r>
    </w:p>
    <w:p w:rsidR="00A206C5" w:rsidRPr="00D07450" w:rsidRDefault="00A206C5" w:rsidP="000A230E">
      <w:pPr>
        <w:tabs>
          <w:tab w:val="left" w:pos="2554"/>
        </w:tabs>
        <w:rPr>
          <w:color w:val="FF0000"/>
        </w:rPr>
      </w:pPr>
    </w:p>
    <w:sectPr w:rsidR="00A206C5" w:rsidRPr="00D07450" w:rsidSect="00D1770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5E5" w:rsidRDefault="005C35E5" w:rsidP="00821BE7">
      <w:pPr>
        <w:spacing w:after="0" w:line="240" w:lineRule="auto"/>
      </w:pPr>
      <w:r>
        <w:separator/>
      </w:r>
    </w:p>
  </w:endnote>
  <w:endnote w:type="continuationSeparator" w:id="1">
    <w:p w:rsidR="005C35E5" w:rsidRDefault="005C35E5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5E5" w:rsidRDefault="005C35E5" w:rsidP="00821BE7">
      <w:pPr>
        <w:spacing w:after="0" w:line="240" w:lineRule="auto"/>
      </w:pPr>
      <w:r>
        <w:separator/>
      </w:r>
    </w:p>
  </w:footnote>
  <w:footnote w:type="continuationSeparator" w:id="1">
    <w:p w:rsidR="005C35E5" w:rsidRDefault="005C35E5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E7" w:rsidRDefault="00821BE7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17336E"/>
    <w:multiLevelType w:val="hybridMultilevel"/>
    <w:tmpl w:val="AA3414C4"/>
    <w:lvl w:ilvl="0" w:tplc="8E8C14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BE7"/>
    <w:rsid w:val="000016BD"/>
    <w:rsid w:val="0000714A"/>
    <w:rsid w:val="00014259"/>
    <w:rsid w:val="000535DA"/>
    <w:rsid w:val="000A230E"/>
    <w:rsid w:val="000A458C"/>
    <w:rsid w:val="000A7C89"/>
    <w:rsid w:val="000C122E"/>
    <w:rsid w:val="000C4154"/>
    <w:rsid w:val="000F5872"/>
    <w:rsid w:val="00117897"/>
    <w:rsid w:val="001625DC"/>
    <w:rsid w:val="001C0874"/>
    <w:rsid w:val="001D4860"/>
    <w:rsid w:val="001E0288"/>
    <w:rsid w:val="001E2D77"/>
    <w:rsid w:val="002045C8"/>
    <w:rsid w:val="00223B51"/>
    <w:rsid w:val="00250A40"/>
    <w:rsid w:val="00252F4E"/>
    <w:rsid w:val="00265265"/>
    <w:rsid w:val="0028428E"/>
    <w:rsid w:val="002A7CEF"/>
    <w:rsid w:val="002B6B00"/>
    <w:rsid w:val="002C6118"/>
    <w:rsid w:val="002D7042"/>
    <w:rsid w:val="00302854"/>
    <w:rsid w:val="00314DC9"/>
    <w:rsid w:val="00327DC1"/>
    <w:rsid w:val="003304C1"/>
    <w:rsid w:val="00334E99"/>
    <w:rsid w:val="00351262"/>
    <w:rsid w:val="0035472D"/>
    <w:rsid w:val="00383396"/>
    <w:rsid w:val="00383F09"/>
    <w:rsid w:val="00385A37"/>
    <w:rsid w:val="00396C76"/>
    <w:rsid w:val="003C60CE"/>
    <w:rsid w:val="003F45E9"/>
    <w:rsid w:val="00420F30"/>
    <w:rsid w:val="00487165"/>
    <w:rsid w:val="004A072C"/>
    <w:rsid w:val="004A41B6"/>
    <w:rsid w:val="004B30F4"/>
    <w:rsid w:val="004D6C70"/>
    <w:rsid w:val="004E3E59"/>
    <w:rsid w:val="00540C90"/>
    <w:rsid w:val="00583335"/>
    <w:rsid w:val="005B340A"/>
    <w:rsid w:val="005B6595"/>
    <w:rsid w:val="005C35E5"/>
    <w:rsid w:val="005D1930"/>
    <w:rsid w:val="006252BA"/>
    <w:rsid w:val="00645650"/>
    <w:rsid w:val="006719AA"/>
    <w:rsid w:val="00672991"/>
    <w:rsid w:val="00691D47"/>
    <w:rsid w:val="006D2FF5"/>
    <w:rsid w:val="006D4491"/>
    <w:rsid w:val="00703734"/>
    <w:rsid w:val="00721E29"/>
    <w:rsid w:val="00721FA6"/>
    <w:rsid w:val="00752FC5"/>
    <w:rsid w:val="00757B75"/>
    <w:rsid w:val="00763736"/>
    <w:rsid w:val="00775A55"/>
    <w:rsid w:val="007A4C98"/>
    <w:rsid w:val="00821BE7"/>
    <w:rsid w:val="00824C82"/>
    <w:rsid w:val="00831C52"/>
    <w:rsid w:val="00876F88"/>
    <w:rsid w:val="008B5129"/>
    <w:rsid w:val="008B6E0E"/>
    <w:rsid w:val="008C54A9"/>
    <w:rsid w:val="008D22E9"/>
    <w:rsid w:val="008D5643"/>
    <w:rsid w:val="008E72DB"/>
    <w:rsid w:val="008F6F67"/>
    <w:rsid w:val="008F7984"/>
    <w:rsid w:val="00904BE3"/>
    <w:rsid w:val="00920361"/>
    <w:rsid w:val="00925639"/>
    <w:rsid w:val="00943F1B"/>
    <w:rsid w:val="009440FC"/>
    <w:rsid w:val="009A789C"/>
    <w:rsid w:val="009B5B5E"/>
    <w:rsid w:val="009C510F"/>
    <w:rsid w:val="009C73B5"/>
    <w:rsid w:val="009E21ED"/>
    <w:rsid w:val="00A206C5"/>
    <w:rsid w:val="00A516CB"/>
    <w:rsid w:val="00A540E7"/>
    <w:rsid w:val="00A63C62"/>
    <w:rsid w:val="00A97F00"/>
    <w:rsid w:val="00AA1796"/>
    <w:rsid w:val="00AC37B5"/>
    <w:rsid w:val="00AE2134"/>
    <w:rsid w:val="00B326CC"/>
    <w:rsid w:val="00B7696B"/>
    <w:rsid w:val="00B76D86"/>
    <w:rsid w:val="00BB6A29"/>
    <w:rsid w:val="00BF46D4"/>
    <w:rsid w:val="00C039A0"/>
    <w:rsid w:val="00C63F09"/>
    <w:rsid w:val="00C83766"/>
    <w:rsid w:val="00C854DC"/>
    <w:rsid w:val="00C9433E"/>
    <w:rsid w:val="00C96CC9"/>
    <w:rsid w:val="00CA612B"/>
    <w:rsid w:val="00CA7FA9"/>
    <w:rsid w:val="00CD6440"/>
    <w:rsid w:val="00CE2820"/>
    <w:rsid w:val="00D07450"/>
    <w:rsid w:val="00D17701"/>
    <w:rsid w:val="00D813C8"/>
    <w:rsid w:val="00D907BC"/>
    <w:rsid w:val="00DA2BB1"/>
    <w:rsid w:val="00DD081F"/>
    <w:rsid w:val="00DE089D"/>
    <w:rsid w:val="00E1664E"/>
    <w:rsid w:val="00E174AF"/>
    <w:rsid w:val="00E33228"/>
    <w:rsid w:val="00E52A89"/>
    <w:rsid w:val="00E53924"/>
    <w:rsid w:val="00E70C23"/>
    <w:rsid w:val="00E82D32"/>
    <w:rsid w:val="00E866ED"/>
    <w:rsid w:val="00E867DD"/>
    <w:rsid w:val="00ED12C5"/>
    <w:rsid w:val="00ED78E9"/>
    <w:rsid w:val="00EE2578"/>
    <w:rsid w:val="00F134E2"/>
    <w:rsid w:val="00F73ABF"/>
    <w:rsid w:val="00FA66B3"/>
    <w:rsid w:val="00FC17E2"/>
    <w:rsid w:val="00FC6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C82"/>
  </w:style>
  <w:style w:type="paragraph" w:styleId="Heading1">
    <w:name w:val="heading 1"/>
    <w:basedOn w:val="Normal"/>
    <w:next w:val="Normal"/>
    <w:link w:val="Heading1Char"/>
    <w:uiPriority w:val="9"/>
    <w:qFormat/>
    <w:rsid w:val="00A206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6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99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8E9"/>
    <w:rPr>
      <w:rFonts w:ascii="Tahoma" w:hAnsi="Tahoma" w:cs="Tahoma"/>
      <w:sz w:val="16"/>
      <w:szCs w:val="16"/>
    </w:rPr>
  </w:style>
  <w:style w:type="character" w:customStyle="1" w:styleId="Bodytext3NotItalic">
    <w:name w:val="Body text (3) + Not Italic"/>
    <w:aliases w:val="Spacing 0 pt"/>
    <w:basedOn w:val="DefaultParagraphFont"/>
    <w:rsid w:val="00645650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5"/>
      <w:w w:val="100"/>
      <w:position w:val="0"/>
      <w:sz w:val="20"/>
      <w:szCs w:val="2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206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06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3NotItalicSpacing0pt">
    <w:name w:val="Body text (3) + Not Italic;Spacing 0 pt"/>
    <w:basedOn w:val="DefaultParagraphFont"/>
    <w:rsid w:val="00A206C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0"/>
      <w:szCs w:val="20"/>
      <w:u w:val="none"/>
    </w:rPr>
  </w:style>
  <w:style w:type="character" w:customStyle="1" w:styleId="BodytextItalicSpacing0pt">
    <w:name w:val="Body text + Italic;Spacing 0 pt"/>
    <w:basedOn w:val="Bodytext"/>
    <w:rsid w:val="00A206C5"/>
    <w:rPr>
      <w:i/>
      <w:iCs/>
      <w:color w:val="000000"/>
      <w:spacing w:val="-1"/>
      <w:w w:val="100"/>
      <w:position w:val="0"/>
    </w:rPr>
  </w:style>
  <w:style w:type="character" w:customStyle="1" w:styleId="Heading20">
    <w:name w:val="Heading #2_"/>
    <w:basedOn w:val="DefaultParagraphFont"/>
    <w:link w:val="Heading21"/>
    <w:rsid w:val="00A206C5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Heading21">
    <w:name w:val="Heading #2"/>
    <w:basedOn w:val="Normal"/>
    <w:link w:val="Heading20"/>
    <w:rsid w:val="00A206C5"/>
    <w:pPr>
      <w:widowControl w:val="0"/>
      <w:shd w:val="clear" w:color="auto" w:fill="FFFFFF"/>
      <w:spacing w:before="480" w:after="0" w:line="557" w:lineRule="exact"/>
      <w:ind w:hanging="1800"/>
      <w:outlineLvl w:val="1"/>
    </w:pPr>
    <w:rPr>
      <w:rFonts w:ascii="Times New Roman" w:eastAsia="Times New Roman" w:hAnsi="Times New Roman" w:cs="Times New Roman"/>
      <w:b/>
      <w:bCs/>
      <w:spacing w:val="1"/>
    </w:rPr>
  </w:style>
  <w:style w:type="paragraph" w:styleId="FootnoteText">
    <w:name w:val="footnote text"/>
    <w:basedOn w:val="Normal"/>
    <w:link w:val="FootnoteTextChar"/>
    <w:uiPriority w:val="99"/>
    <w:semiHidden/>
    <w:rsid w:val="00A206C5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06C5"/>
    <w:rPr>
      <w:rFonts w:ascii="Calibri" w:eastAsia="PMingLiU" w:hAnsi="Calibri" w:cs="Calibri"/>
      <w:sz w:val="20"/>
      <w:szCs w:val="20"/>
      <w:lang w:val="en-US" w:eastAsia="zh-TW"/>
    </w:rPr>
  </w:style>
  <w:style w:type="character" w:styleId="FootnoteReference">
    <w:name w:val="footnote reference"/>
    <w:basedOn w:val="DefaultParagraphFont"/>
    <w:uiPriority w:val="99"/>
    <w:semiHidden/>
    <w:rsid w:val="00A206C5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824C82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24C8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8E9"/>
    <w:rPr>
      <w:rFonts w:ascii="Tahoma" w:hAnsi="Tahoma" w:cs="Tahoma"/>
      <w:sz w:val="16"/>
      <w:szCs w:val="16"/>
    </w:rPr>
  </w:style>
  <w:style w:type="character" w:customStyle="1" w:styleId="Bodytext3NotItalic">
    <w:name w:val="Body text (3) + Not Italic"/>
    <w:aliases w:val="Spacing 0 pt"/>
    <w:basedOn w:val="DefaultParagraphFont"/>
    <w:rsid w:val="00645650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5"/>
      <w:w w:val="100"/>
      <w:position w:val="0"/>
      <w:sz w:val="20"/>
      <w:szCs w:val="2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zaje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merso</cp:lastModifiedBy>
  <cp:revision>67</cp:revision>
  <cp:lastPrinted>2019-09-24T08:18:00Z</cp:lastPrinted>
  <dcterms:created xsi:type="dcterms:W3CDTF">2017-09-20T08:01:00Z</dcterms:created>
  <dcterms:modified xsi:type="dcterms:W3CDTF">2019-11-29T08:22:00Z</dcterms:modified>
</cp:coreProperties>
</file>